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01B0" w14:textId="14BC793A" w:rsidR="00854CA9" w:rsidRPr="00A402A7" w:rsidRDefault="00787D4A" w:rsidP="00A402A7">
      <w:pPr>
        <w:rPr>
          <w:b/>
          <w:sz w:val="36"/>
        </w:rPr>
      </w:pPr>
      <w:r w:rsidRPr="00A402A7">
        <w:rPr>
          <w:noProof/>
          <w:color w:val="FF0000"/>
          <w:lang w:eastAsia="en-GB"/>
        </w:rPr>
        <mc:AlternateContent>
          <mc:Choice Requires="wps">
            <w:drawing>
              <wp:anchor distT="45720" distB="45720" distL="114300" distR="114300" simplePos="0" relativeHeight="251659264" behindDoc="0" locked="0" layoutInCell="1" allowOverlap="1" wp14:anchorId="069D5F99" wp14:editId="158CA4A3">
                <wp:simplePos x="0" y="0"/>
                <wp:positionH relativeFrom="margin">
                  <wp:posOffset>-258445</wp:posOffset>
                </wp:positionH>
                <wp:positionV relativeFrom="paragraph">
                  <wp:posOffset>429895</wp:posOffset>
                </wp:positionV>
                <wp:extent cx="7169785" cy="1031875"/>
                <wp:effectExtent l="0" t="0" r="1206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785" cy="1031875"/>
                        </a:xfrm>
                        <a:prstGeom prst="rect">
                          <a:avLst/>
                        </a:prstGeom>
                        <a:solidFill>
                          <a:srgbClr val="FFFFFF"/>
                        </a:solidFill>
                        <a:ln w="9525">
                          <a:solidFill>
                            <a:schemeClr val="tx1"/>
                          </a:solidFill>
                          <a:miter lim="800000"/>
                          <a:headEnd/>
                          <a:tailEnd/>
                        </a:ln>
                      </wps:spPr>
                      <wps:txbx>
                        <w:txbxContent>
                          <w:p w14:paraId="0C08B28B" w14:textId="3B45D6D4" w:rsidR="00787D4A" w:rsidRPr="007C0FCA" w:rsidRDefault="00787D4A" w:rsidP="004663A5">
                            <w:pPr>
                              <w:spacing w:after="0" w:line="240" w:lineRule="auto"/>
                              <w:rPr>
                                <w:b/>
                                <w:sz w:val="20"/>
                                <w:szCs w:val="20"/>
                                <w:u w:val="single"/>
                              </w:rPr>
                            </w:pPr>
                            <w:r w:rsidRPr="007C0FCA">
                              <w:rPr>
                                <w:b/>
                                <w:sz w:val="20"/>
                                <w:szCs w:val="20"/>
                                <w:u w:val="single"/>
                              </w:rPr>
                              <w:t xml:space="preserve">Intent: </w:t>
                            </w:r>
                          </w:p>
                          <w:p w14:paraId="0BC424F2" w14:textId="3B18599C" w:rsidR="007C0FCA" w:rsidRPr="00E75D4F" w:rsidRDefault="002F52FC" w:rsidP="007C0FCA">
                            <w:pPr>
                              <w:pStyle w:val="ListParagraph"/>
                              <w:numPr>
                                <w:ilvl w:val="0"/>
                                <w:numId w:val="5"/>
                              </w:numPr>
                              <w:spacing w:after="0" w:line="240" w:lineRule="auto"/>
                              <w:rPr>
                                <w:color w:val="000000" w:themeColor="text1"/>
                              </w:rPr>
                            </w:pPr>
                            <w:r>
                              <w:rPr>
                                <w:color w:val="000000" w:themeColor="text1"/>
                              </w:rPr>
                              <w:t>For the children to develop as real leaders within school. To teach fundamental values that the children have to demonstrate. Taking democracy seriously and feel proud that they have been chosen to represent the school and the views of every child within school.</w:t>
                            </w:r>
                          </w:p>
                          <w:p w14:paraId="014F5A16" w14:textId="79C5CC97" w:rsidR="004663A5" w:rsidRPr="009E50CE" w:rsidRDefault="004663A5" w:rsidP="009E50CE">
                            <w:pPr>
                              <w:spacing w:after="0" w:line="240" w:lineRule="auto"/>
                              <w:jc w:val="center"/>
                              <w:rPr>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D5F99" id="_x0000_t202" coordsize="21600,21600" o:spt="202" path="m,l,21600r21600,l21600,xe">
                <v:stroke joinstyle="miter"/>
                <v:path gradientshapeok="t" o:connecttype="rect"/>
              </v:shapetype>
              <v:shape id="Text Box 2" o:spid="_x0000_s1026" type="#_x0000_t202" style="position:absolute;margin-left:-20.35pt;margin-top:33.85pt;width:564.55pt;height:8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" strokecolor="black [3213]">
                <v:textbox>
                  <w:txbxContent>
                    <w:p w14:paraId="0C08B28B" w14:textId="3B45D6D4" w:rsidR="00787D4A" w:rsidRPr="007C0FCA" w:rsidRDefault="00787D4A" w:rsidP="004663A5">
                      <w:pPr>
                        <w:spacing w:after="0" w:line="240" w:lineRule="auto"/>
                        <w:rPr>
                          <w:b/>
                          <w:sz w:val="20"/>
                          <w:szCs w:val="20"/>
                          <w:u w:val="single"/>
                        </w:rPr>
                      </w:pPr>
                      <w:r w:rsidRPr="007C0FCA">
                        <w:rPr>
                          <w:b/>
                          <w:sz w:val="20"/>
                          <w:szCs w:val="20"/>
                          <w:u w:val="single"/>
                        </w:rPr>
                        <w:t xml:space="preserve">Intent: </w:t>
                      </w:r>
                    </w:p>
                    <w:p w14:paraId="0BC424F2" w14:textId="3B18599C" w:rsidR="007C0FCA" w:rsidRPr="00E75D4F" w:rsidRDefault="002F52FC" w:rsidP="007C0FCA">
                      <w:pPr>
                        <w:pStyle w:val="ListParagraph"/>
                        <w:numPr>
                          <w:ilvl w:val="0"/>
                          <w:numId w:val="5"/>
                        </w:numPr>
                        <w:spacing w:after="0" w:line="240" w:lineRule="auto"/>
                        <w:rPr>
                          <w:color w:val="000000" w:themeColor="text1"/>
                        </w:rPr>
                      </w:pPr>
                      <w:r>
                        <w:rPr>
                          <w:color w:val="000000" w:themeColor="text1"/>
                        </w:rPr>
                        <w:t>For the children to develop as real leaders within school. To teach fundamental values that the children have to demonstrate. Taking democracy seriously and feel proud that they have been chosen to represent the school and the views of every child within school.</w:t>
                      </w:r>
                    </w:p>
                    <w:p w14:paraId="014F5A16" w14:textId="79C5CC97" w:rsidR="004663A5" w:rsidRPr="009E50CE" w:rsidRDefault="004663A5" w:rsidP="009E50CE">
                      <w:pPr>
                        <w:spacing w:after="0" w:line="240" w:lineRule="auto"/>
                        <w:jc w:val="center"/>
                        <w:rPr>
                          <w:sz w:val="40"/>
                        </w:rPr>
                      </w:pPr>
                    </w:p>
                  </w:txbxContent>
                </v:textbox>
                <w10:wrap type="square" anchorx="margin"/>
              </v:shape>
            </w:pict>
          </mc:Fallback>
        </mc:AlternateContent>
      </w:r>
      <w:r w:rsidR="002F52FC">
        <w:rPr>
          <w:b/>
          <w:color w:val="FF0000"/>
          <w:sz w:val="36"/>
        </w:rPr>
        <w:t xml:space="preserve">School Council and Parliament </w:t>
      </w:r>
      <w:r w:rsidR="004663A5">
        <w:rPr>
          <w:b/>
          <w:color w:val="FF0000"/>
          <w:sz w:val="36"/>
        </w:rPr>
        <w:t>o</w:t>
      </w:r>
      <w:r w:rsidR="00A402A7" w:rsidRPr="00A402A7">
        <w:rPr>
          <w:b/>
          <w:color w:val="FF0000"/>
          <w:sz w:val="36"/>
        </w:rPr>
        <w:t xml:space="preserve">n a Page </w:t>
      </w:r>
    </w:p>
    <w:p w14:paraId="44B62862" w14:textId="4726B8C9" w:rsidR="00274AE8" w:rsidRDefault="00A402A7" w:rsidP="00274AE8">
      <w:pPr>
        <w:tabs>
          <w:tab w:val="left" w:pos="7799"/>
        </w:tabs>
        <w:jc w:val="right"/>
      </w:pPr>
      <w:r>
        <w:rPr>
          <w:noProof/>
          <w:lang w:eastAsia="en-GB"/>
        </w:rPr>
        <mc:AlternateContent>
          <mc:Choice Requires="wps">
            <w:drawing>
              <wp:anchor distT="0" distB="0" distL="114300" distR="114300" simplePos="0" relativeHeight="251660288" behindDoc="0" locked="0" layoutInCell="1" allowOverlap="1" wp14:anchorId="0006E2BE" wp14:editId="233536B1">
                <wp:simplePos x="0" y="0"/>
                <wp:positionH relativeFrom="column">
                  <wp:posOffset>-257666</wp:posOffset>
                </wp:positionH>
                <wp:positionV relativeFrom="paragraph">
                  <wp:posOffset>1092181</wp:posOffset>
                </wp:positionV>
                <wp:extent cx="5069205" cy="2127250"/>
                <wp:effectExtent l="0" t="0" r="17145" b="25400"/>
                <wp:wrapNone/>
                <wp:docPr id="1" name="Text Box 1"/>
                <wp:cNvGraphicFramePr/>
                <a:graphic xmlns:a="http://schemas.openxmlformats.org/drawingml/2006/main">
                  <a:graphicData uri="http://schemas.microsoft.com/office/word/2010/wordprocessingShape">
                    <wps:wsp>
                      <wps:cNvSpPr txBox="1"/>
                      <wps:spPr>
                        <a:xfrm>
                          <a:off x="0" y="0"/>
                          <a:ext cx="5069205" cy="2127250"/>
                        </a:xfrm>
                        <a:prstGeom prst="rect">
                          <a:avLst/>
                        </a:prstGeom>
                        <a:solidFill>
                          <a:schemeClr val="lt1"/>
                        </a:solidFill>
                        <a:ln w="9525">
                          <a:solidFill>
                            <a:prstClr val="black"/>
                          </a:solidFill>
                        </a:ln>
                      </wps:spPr>
                      <wps:txbx>
                        <w:txbxContent>
                          <w:p w14:paraId="3AD9A383" w14:textId="14E790AA" w:rsidR="00787D4A" w:rsidRDefault="002F52FC" w:rsidP="001F3289">
                            <w:pPr>
                              <w:spacing w:after="0" w:line="240" w:lineRule="auto"/>
                              <w:rPr>
                                <w:b/>
                                <w:sz w:val="20"/>
                              </w:rPr>
                            </w:pPr>
                            <w:r>
                              <w:rPr>
                                <w:b/>
                                <w:sz w:val="20"/>
                              </w:rPr>
                              <w:t>The Curriculum…SCHOOL COUNCIL</w:t>
                            </w:r>
                            <w:r w:rsidR="0074322A">
                              <w:rPr>
                                <w:b/>
                                <w:sz w:val="20"/>
                              </w:rPr>
                              <w:t xml:space="preserve"> and PARLIAMENT</w:t>
                            </w:r>
                          </w:p>
                          <w:p w14:paraId="16BB0E2D" w14:textId="1E37CE79" w:rsidR="009E50CE" w:rsidRDefault="002F52FC" w:rsidP="00776766">
                            <w:pPr>
                              <w:pStyle w:val="ListParagraph"/>
                              <w:numPr>
                                <w:ilvl w:val="0"/>
                                <w:numId w:val="2"/>
                              </w:numPr>
                              <w:spacing w:after="0" w:line="240" w:lineRule="auto"/>
                              <w:ind w:left="284" w:hanging="284"/>
                              <w:rPr>
                                <w:sz w:val="20"/>
                              </w:rPr>
                            </w:pPr>
                            <w:r>
                              <w:rPr>
                                <w:sz w:val="20"/>
                              </w:rPr>
                              <w:t>Based on core values</w:t>
                            </w:r>
                          </w:p>
                          <w:p w14:paraId="5DF8C4E8" w14:textId="68801105" w:rsidR="002F52FC" w:rsidRDefault="002F52FC" w:rsidP="00776766">
                            <w:pPr>
                              <w:pStyle w:val="ListParagraph"/>
                              <w:numPr>
                                <w:ilvl w:val="0"/>
                                <w:numId w:val="2"/>
                              </w:numPr>
                              <w:spacing w:after="0" w:line="240" w:lineRule="auto"/>
                              <w:ind w:left="284" w:hanging="284"/>
                              <w:rPr>
                                <w:sz w:val="20"/>
                              </w:rPr>
                            </w:pPr>
                            <w:r>
                              <w:rPr>
                                <w:sz w:val="20"/>
                              </w:rPr>
                              <w:t>Regular meetings- council</w:t>
                            </w:r>
                          </w:p>
                          <w:p w14:paraId="1419CFCD" w14:textId="06E88C14" w:rsidR="002F52FC" w:rsidRDefault="002F52FC" w:rsidP="00776766">
                            <w:pPr>
                              <w:pStyle w:val="ListParagraph"/>
                              <w:numPr>
                                <w:ilvl w:val="0"/>
                                <w:numId w:val="2"/>
                              </w:numPr>
                              <w:spacing w:after="0" w:line="240" w:lineRule="auto"/>
                              <w:ind w:left="284" w:hanging="284"/>
                              <w:rPr>
                                <w:sz w:val="20"/>
                              </w:rPr>
                            </w:pPr>
                            <w:r>
                              <w:rPr>
                                <w:sz w:val="20"/>
                              </w:rPr>
                              <w:t>Regular meeting- Parliament reps</w:t>
                            </w:r>
                          </w:p>
                          <w:p w14:paraId="22529556" w14:textId="0315C439" w:rsidR="002F52FC" w:rsidRDefault="002F52FC" w:rsidP="00776766">
                            <w:pPr>
                              <w:pStyle w:val="ListParagraph"/>
                              <w:numPr>
                                <w:ilvl w:val="0"/>
                                <w:numId w:val="2"/>
                              </w:numPr>
                              <w:spacing w:after="0" w:line="240" w:lineRule="auto"/>
                              <w:ind w:left="284" w:hanging="284"/>
                              <w:rPr>
                                <w:sz w:val="20"/>
                              </w:rPr>
                            </w:pPr>
                            <w:r>
                              <w:rPr>
                                <w:sz w:val="20"/>
                              </w:rPr>
                              <w:t>Continuing LEGACY from Ruby and Archie from last year( 2020-21 Parliament Reps)</w:t>
                            </w:r>
                          </w:p>
                          <w:p w14:paraId="4FE79422" w14:textId="1BA86098" w:rsidR="00776766" w:rsidRDefault="002F52FC" w:rsidP="00776766">
                            <w:pPr>
                              <w:pStyle w:val="ListParagraph"/>
                              <w:numPr>
                                <w:ilvl w:val="0"/>
                                <w:numId w:val="2"/>
                              </w:numPr>
                              <w:spacing w:after="0" w:line="240" w:lineRule="auto"/>
                              <w:ind w:left="284" w:hanging="284"/>
                              <w:rPr>
                                <w:sz w:val="20"/>
                              </w:rPr>
                            </w:pPr>
                            <w:r>
                              <w:rPr>
                                <w:sz w:val="20"/>
                              </w:rPr>
                              <w:t>Regular meetings with individual Year Groups to evaluate what needs to be subsequently discussed.</w:t>
                            </w:r>
                          </w:p>
                          <w:p w14:paraId="258E760C" w14:textId="779B0FAB" w:rsidR="002F52FC" w:rsidRDefault="002F52FC" w:rsidP="00776766">
                            <w:pPr>
                              <w:pStyle w:val="ListParagraph"/>
                              <w:numPr>
                                <w:ilvl w:val="0"/>
                                <w:numId w:val="2"/>
                              </w:numPr>
                              <w:spacing w:after="0" w:line="240" w:lineRule="auto"/>
                              <w:ind w:left="284" w:hanging="284"/>
                              <w:rPr>
                                <w:sz w:val="20"/>
                              </w:rPr>
                            </w:pPr>
                            <w:r>
                              <w:rPr>
                                <w:sz w:val="20"/>
                              </w:rPr>
                              <w:t>School Council assemblies to promote things being done/ things that could be done.</w:t>
                            </w:r>
                          </w:p>
                          <w:p w14:paraId="12B50863" w14:textId="0476963A" w:rsidR="002F52FC" w:rsidRDefault="002F52FC" w:rsidP="00776766">
                            <w:pPr>
                              <w:pStyle w:val="ListParagraph"/>
                              <w:numPr>
                                <w:ilvl w:val="0"/>
                                <w:numId w:val="2"/>
                              </w:numPr>
                              <w:spacing w:after="0" w:line="240" w:lineRule="auto"/>
                              <w:ind w:left="284" w:hanging="284"/>
                              <w:rPr>
                                <w:sz w:val="20"/>
                              </w:rPr>
                            </w:pPr>
                            <w:r>
                              <w:rPr>
                                <w:sz w:val="20"/>
                              </w:rPr>
                              <w:t>Friendly and hardworking</w:t>
                            </w:r>
                          </w:p>
                          <w:p w14:paraId="546DD2CF" w14:textId="2AAACCE0" w:rsidR="002F52FC" w:rsidRPr="00776766" w:rsidRDefault="008C1E87" w:rsidP="00776766">
                            <w:pPr>
                              <w:pStyle w:val="ListParagraph"/>
                              <w:numPr>
                                <w:ilvl w:val="0"/>
                                <w:numId w:val="2"/>
                              </w:numPr>
                              <w:spacing w:after="0" w:line="240" w:lineRule="auto"/>
                              <w:ind w:left="284" w:hanging="284"/>
                              <w:rPr>
                                <w:sz w:val="20"/>
                              </w:rPr>
                            </w:pPr>
                            <w:r>
                              <w:rPr>
                                <w:sz w:val="20"/>
                              </w:rPr>
                              <w:t>Know</w:t>
                            </w:r>
                            <w:r w:rsidR="002F52FC">
                              <w:rPr>
                                <w:sz w:val="20"/>
                              </w:rPr>
                              <w:t xml:space="preserve"> the remit- to represent others, not just own interests.</w:t>
                            </w:r>
                          </w:p>
                          <w:p w14:paraId="5DC3CB1C" w14:textId="77777777" w:rsidR="00EC23EE" w:rsidRDefault="00EC23EE" w:rsidP="001F3289">
                            <w:pPr>
                              <w:spacing w:after="0" w:line="240" w:lineRule="auto"/>
                              <w:rPr>
                                <w:sz w:val="20"/>
                              </w:rPr>
                            </w:pPr>
                          </w:p>
                          <w:p w14:paraId="72491F49" w14:textId="410822B2" w:rsidR="001F3289" w:rsidRPr="001F3289" w:rsidRDefault="001F3289" w:rsidP="001F3289">
                            <w:pPr>
                              <w:spacing w:after="0"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6E2BE" id="_x0000_t202" coordsize="21600,21600" o:spt="202" path="m,l,21600r21600,l21600,xe">
                <v:stroke joinstyle="miter"/>
                <v:path gradientshapeok="t" o:connecttype="rect"/>
              </v:shapetype>
              <v:shape id="Text Box 1" o:spid="_x0000_s1027" type="#_x0000_t202" style="position:absolute;left:0;text-align:left;margin-left:-20.3pt;margin-top:86pt;width:399.1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" fillcolor="white [3201]">
                <v:textbox>
                  <w:txbxContent>
                    <w:p w14:paraId="3AD9A383" w14:textId="14E790AA" w:rsidR="00787D4A" w:rsidRDefault="002F52FC" w:rsidP="001F3289">
                      <w:pPr>
                        <w:spacing w:after="0" w:line="240" w:lineRule="auto"/>
                        <w:rPr>
                          <w:b/>
                          <w:sz w:val="20"/>
                        </w:rPr>
                      </w:pPr>
                      <w:r>
                        <w:rPr>
                          <w:b/>
                          <w:sz w:val="20"/>
                        </w:rPr>
                        <w:t>The Curriculum…SCHOOL COUNCIL</w:t>
                      </w:r>
                      <w:r w:rsidR="0074322A">
                        <w:rPr>
                          <w:b/>
                          <w:sz w:val="20"/>
                        </w:rPr>
                        <w:t xml:space="preserve"> and PARLIAMENT</w:t>
                      </w:r>
                      <w:bookmarkStart w:id="1" w:name="_GoBack"/>
                      <w:bookmarkEnd w:id="1"/>
                    </w:p>
                    <w:p w14:paraId="16BB0E2D" w14:textId="1E37CE79" w:rsidR="009E50CE" w:rsidRDefault="002F52FC" w:rsidP="00776766">
                      <w:pPr>
                        <w:pStyle w:val="ListParagraph"/>
                        <w:numPr>
                          <w:ilvl w:val="0"/>
                          <w:numId w:val="2"/>
                        </w:numPr>
                        <w:spacing w:after="0" w:line="240" w:lineRule="auto"/>
                        <w:ind w:left="284" w:hanging="284"/>
                        <w:rPr>
                          <w:sz w:val="20"/>
                        </w:rPr>
                      </w:pPr>
                      <w:r>
                        <w:rPr>
                          <w:sz w:val="20"/>
                        </w:rPr>
                        <w:t>Based on core values</w:t>
                      </w:r>
                    </w:p>
                    <w:p w14:paraId="5DF8C4E8" w14:textId="68801105" w:rsidR="002F52FC" w:rsidRDefault="002F52FC" w:rsidP="00776766">
                      <w:pPr>
                        <w:pStyle w:val="ListParagraph"/>
                        <w:numPr>
                          <w:ilvl w:val="0"/>
                          <w:numId w:val="2"/>
                        </w:numPr>
                        <w:spacing w:after="0" w:line="240" w:lineRule="auto"/>
                        <w:ind w:left="284" w:hanging="284"/>
                        <w:rPr>
                          <w:sz w:val="20"/>
                        </w:rPr>
                      </w:pPr>
                      <w:r>
                        <w:rPr>
                          <w:sz w:val="20"/>
                        </w:rPr>
                        <w:t>Regular meetings- council</w:t>
                      </w:r>
                    </w:p>
                    <w:p w14:paraId="1419CFCD" w14:textId="06E88C14" w:rsidR="002F52FC" w:rsidRDefault="002F52FC" w:rsidP="00776766">
                      <w:pPr>
                        <w:pStyle w:val="ListParagraph"/>
                        <w:numPr>
                          <w:ilvl w:val="0"/>
                          <w:numId w:val="2"/>
                        </w:numPr>
                        <w:spacing w:after="0" w:line="240" w:lineRule="auto"/>
                        <w:ind w:left="284" w:hanging="284"/>
                        <w:rPr>
                          <w:sz w:val="20"/>
                        </w:rPr>
                      </w:pPr>
                      <w:r>
                        <w:rPr>
                          <w:sz w:val="20"/>
                        </w:rPr>
                        <w:t>Regular meeting- Parliament reps</w:t>
                      </w:r>
                    </w:p>
                    <w:p w14:paraId="22529556" w14:textId="0315C439" w:rsidR="002F52FC" w:rsidRDefault="002F52FC" w:rsidP="00776766">
                      <w:pPr>
                        <w:pStyle w:val="ListParagraph"/>
                        <w:numPr>
                          <w:ilvl w:val="0"/>
                          <w:numId w:val="2"/>
                        </w:numPr>
                        <w:spacing w:after="0" w:line="240" w:lineRule="auto"/>
                        <w:ind w:left="284" w:hanging="284"/>
                        <w:rPr>
                          <w:sz w:val="20"/>
                        </w:rPr>
                      </w:pPr>
                      <w:r>
                        <w:rPr>
                          <w:sz w:val="20"/>
                        </w:rPr>
                        <w:t>Continuing LEGACY from Ruby and Archie from last year( 2020-21 Parliament Reps)</w:t>
                      </w:r>
                    </w:p>
                    <w:p w14:paraId="4FE79422" w14:textId="1BA86098" w:rsidR="00776766" w:rsidRDefault="002F52FC" w:rsidP="00776766">
                      <w:pPr>
                        <w:pStyle w:val="ListParagraph"/>
                        <w:numPr>
                          <w:ilvl w:val="0"/>
                          <w:numId w:val="2"/>
                        </w:numPr>
                        <w:spacing w:after="0" w:line="240" w:lineRule="auto"/>
                        <w:ind w:left="284" w:hanging="284"/>
                        <w:rPr>
                          <w:sz w:val="20"/>
                        </w:rPr>
                      </w:pPr>
                      <w:r>
                        <w:rPr>
                          <w:sz w:val="20"/>
                        </w:rPr>
                        <w:t>Regular meetings with individual Year Groups to evaluate what needs to be subsequently discussed.</w:t>
                      </w:r>
                    </w:p>
                    <w:p w14:paraId="258E760C" w14:textId="779B0FAB" w:rsidR="002F52FC" w:rsidRDefault="002F52FC" w:rsidP="00776766">
                      <w:pPr>
                        <w:pStyle w:val="ListParagraph"/>
                        <w:numPr>
                          <w:ilvl w:val="0"/>
                          <w:numId w:val="2"/>
                        </w:numPr>
                        <w:spacing w:after="0" w:line="240" w:lineRule="auto"/>
                        <w:ind w:left="284" w:hanging="284"/>
                        <w:rPr>
                          <w:sz w:val="20"/>
                        </w:rPr>
                      </w:pPr>
                      <w:r>
                        <w:rPr>
                          <w:sz w:val="20"/>
                        </w:rPr>
                        <w:t>School Council assemblies to promote things being done/ things that could be done.</w:t>
                      </w:r>
                    </w:p>
                    <w:p w14:paraId="12B50863" w14:textId="0476963A" w:rsidR="002F52FC" w:rsidRDefault="002F52FC" w:rsidP="00776766">
                      <w:pPr>
                        <w:pStyle w:val="ListParagraph"/>
                        <w:numPr>
                          <w:ilvl w:val="0"/>
                          <w:numId w:val="2"/>
                        </w:numPr>
                        <w:spacing w:after="0" w:line="240" w:lineRule="auto"/>
                        <w:ind w:left="284" w:hanging="284"/>
                        <w:rPr>
                          <w:sz w:val="20"/>
                        </w:rPr>
                      </w:pPr>
                      <w:r>
                        <w:rPr>
                          <w:sz w:val="20"/>
                        </w:rPr>
                        <w:t>Friendly and hardworking</w:t>
                      </w:r>
                    </w:p>
                    <w:p w14:paraId="546DD2CF" w14:textId="2AAACCE0" w:rsidR="002F52FC" w:rsidRPr="00776766" w:rsidRDefault="008C1E87" w:rsidP="00776766">
                      <w:pPr>
                        <w:pStyle w:val="ListParagraph"/>
                        <w:numPr>
                          <w:ilvl w:val="0"/>
                          <w:numId w:val="2"/>
                        </w:numPr>
                        <w:spacing w:after="0" w:line="240" w:lineRule="auto"/>
                        <w:ind w:left="284" w:hanging="284"/>
                        <w:rPr>
                          <w:sz w:val="20"/>
                        </w:rPr>
                      </w:pPr>
                      <w:r>
                        <w:rPr>
                          <w:sz w:val="20"/>
                        </w:rPr>
                        <w:t>Know</w:t>
                      </w:r>
                      <w:r w:rsidR="002F52FC">
                        <w:rPr>
                          <w:sz w:val="20"/>
                        </w:rPr>
                        <w:t xml:space="preserve"> the remit- to represent others, not just own interests.</w:t>
                      </w:r>
                    </w:p>
                    <w:p w14:paraId="5DC3CB1C" w14:textId="77777777" w:rsidR="00EC23EE" w:rsidRDefault="00EC23EE" w:rsidP="001F3289">
                      <w:pPr>
                        <w:spacing w:after="0" w:line="240" w:lineRule="auto"/>
                        <w:rPr>
                          <w:sz w:val="20"/>
                        </w:rPr>
                      </w:pPr>
                    </w:p>
                    <w:p w14:paraId="72491F49" w14:textId="410822B2" w:rsidR="001F3289" w:rsidRPr="001F3289" w:rsidRDefault="001F3289" w:rsidP="001F3289">
                      <w:pPr>
                        <w:spacing w:after="0" w:line="240" w:lineRule="auto"/>
                        <w:rPr>
                          <w:sz w:val="20"/>
                        </w:rPr>
                      </w:pPr>
                    </w:p>
                  </w:txbxContent>
                </v:textbox>
              </v:shape>
            </w:pict>
          </mc:Fallback>
        </mc:AlternateContent>
      </w:r>
      <w:r w:rsidR="00274AE8">
        <w:rPr>
          <w:noProof/>
          <w:lang w:eastAsia="en-GB"/>
        </w:rPr>
        <w:drawing>
          <wp:inline distT="0" distB="0" distL="0" distR="0" wp14:anchorId="1450AFAB" wp14:editId="1FB4A7DC">
            <wp:extent cx="1709930" cy="712909"/>
            <wp:effectExtent l="0" t="0" r="5080" b="0"/>
            <wp:docPr id="2" name="Picture 2" descr="C:\Users\claire.stafford\AppData\Local\Microsoft\Windows\INetCache\Content.MSO\1A4BD9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e.stafford\AppData\Local\Microsoft\Windows\INetCache\Content.MSO\1A4BD93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0499" cy="725654"/>
                    </a:xfrm>
                    <a:prstGeom prst="rect">
                      <a:avLst/>
                    </a:prstGeom>
                    <a:noFill/>
                    <a:ln>
                      <a:noFill/>
                    </a:ln>
                  </pic:spPr>
                </pic:pic>
              </a:graphicData>
            </a:graphic>
          </wp:inline>
        </w:drawing>
      </w:r>
    </w:p>
    <w:tbl>
      <w:tblPr>
        <w:tblStyle w:val="TableGrid"/>
        <w:tblW w:w="0" w:type="auto"/>
        <w:jc w:val="right"/>
        <w:tblLook w:val="04A0" w:firstRow="1" w:lastRow="0" w:firstColumn="1" w:lastColumn="0" w:noHBand="0" w:noVBand="1"/>
      </w:tblPr>
      <w:tblGrid>
        <w:gridCol w:w="2690"/>
      </w:tblGrid>
      <w:tr w:rsidR="00274AE8" w14:paraId="43D7A080" w14:textId="77777777" w:rsidTr="00274AE8">
        <w:trPr>
          <w:trHeight w:val="505"/>
          <w:jc w:val="right"/>
        </w:trPr>
        <w:tc>
          <w:tcPr>
            <w:tcW w:w="2690" w:type="dxa"/>
          </w:tcPr>
          <w:p w14:paraId="38410A9B" w14:textId="77777777" w:rsidR="00274AE8" w:rsidRDefault="00274AE8" w:rsidP="00435554">
            <w:pPr>
              <w:rPr>
                <w:b/>
              </w:rPr>
            </w:pPr>
            <w:r w:rsidRPr="00274AE8">
              <w:rPr>
                <w:b/>
              </w:rPr>
              <w:t xml:space="preserve">Focus Actions for </w:t>
            </w:r>
            <w:r w:rsidR="007F3D04">
              <w:rPr>
                <w:b/>
              </w:rPr>
              <w:t>21/22</w:t>
            </w:r>
          </w:p>
          <w:p w14:paraId="4A629AC0" w14:textId="76015B6A" w:rsidR="0001528F" w:rsidRPr="00274AE8" w:rsidRDefault="0001528F" w:rsidP="00435554">
            <w:pPr>
              <w:rPr>
                <w:b/>
              </w:rPr>
            </w:pPr>
            <w:r>
              <w:rPr>
                <w:b/>
              </w:rPr>
              <w:t>SEE REVIEW EBI’s</w:t>
            </w:r>
          </w:p>
        </w:tc>
      </w:tr>
      <w:tr w:rsidR="00274AE8" w14:paraId="0BF7A7AE" w14:textId="77777777" w:rsidTr="00274AE8">
        <w:trPr>
          <w:trHeight w:val="479"/>
          <w:jc w:val="right"/>
        </w:trPr>
        <w:tc>
          <w:tcPr>
            <w:tcW w:w="2690" w:type="dxa"/>
          </w:tcPr>
          <w:p w14:paraId="423525CB" w14:textId="2C4236C3" w:rsidR="00274AE8" w:rsidRPr="00274AE8" w:rsidRDefault="00274AE8" w:rsidP="00435554">
            <w:pPr>
              <w:rPr>
                <w:sz w:val="18"/>
              </w:rPr>
            </w:pPr>
            <w:r w:rsidRPr="00274AE8">
              <w:rPr>
                <w:sz w:val="18"/>
              </w:rPr>
              <w:t>1.</w:t>
            </w:r>
            <w:r w:rsidR="00192E0D">
              <w:rPr>
                <w:sz w:val="18"/>
              </w:rPr>
              <w:t xml:space="preserve"> </w:t>
            </w:r>
          </w:p>
        </w:tc>
      </w:tr>
      <w:tr w:rsidR="00274AE8" w14:paraId="0C4D5669" w14:textId="77777777" w:rsidTr="00274AE8">
        <w:trPr>
          <w:trHeight w:val="505"/>
          <w:jc w:val="right"/>
        </w:trPr>
        <w:tc>
          <w:tcPr>
            <w:tcW w:w="2690" w:type="dxa"/>
          </w:tcPr>
          <w:p w14:paraId="36E863E7" w14:textId="3BF2D9F4" w:rsidR="00274AE8" w:rsidRPr="00274AE8" w:rsidRDefault="00274AE8" w:rsidP="00435554">
            <w:pPr>
              <w:rPr>
                <w:sz w:val="18"/>
              </w:rPr>
            </w:pPr>
            <w:r w:rsidRPr="00274AE8">
              <w:rPr>
                <w:sz w:val="18"/>
              </w:rPr>
              <w:t>2.</w:t>
            </w:r>
            <w:r w:rsidR="00D57F88">
              <w:rPr>
                <w:sz w:val="18"/>
              </w:rPr>
              <w:t xml:space="preserve"> </w:t>
            </w:r>
          </w:p>
        </w:tc>
      </w:tr>
      <w:tr w:rsidR="00274AE8" w14:paraId="16BF4EBB" w14:textId="77777777" w:rsidTr="00274AE8">
        <w:trPr>
          <w:trHeight w:val="479"/>
          <w:jc w:val="right"/>
        </w:trPr>
        <w:tc>
          <w:tcPr>
            <w:tcW w:w="2690" w:type="dxa"/>
          </w:tcPr>
          <w:p w14:paraId="0DF8A42F" w14:textId="416292A7" w:rsidR="00274AE8" w:rsidRPr="00274AE8" w:rsidRDefault="00274AE8" w:rsidP="00435554">
            <w:pPr>
              <w:rPr>
                <w:sz w:val="18"/>
              </w:rPr>
            </w:pPr>
            <w:r w:rsidRPr="00274AE8">
              <w:rPr>
                <w:sz w:val="18"/>
              </w:rPr>
              <w:t>3.</w:t>
            </w:r>
            <w:r w:rsidR="00BB475F">
              <w:rPr>
                <w:sz w:val="18"/>
              </w:rPr>
              <w:t xml:space="preserve"> </w:t>
            </w:r>
          </w:p>
        </w:tc>
      </w:tr>
    </w:tbl>
    <w:tbl>
      <w:tblPr>
        <w:tblpPr w:leftFromText="180" w:rightFromText="180" w:vertAnchor="text" w:horzAnchor="margin" w:tblpXSpec="center" w:tblpY="233"/>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5098"/>
      </w:tblGrid>
      <w:tr w:rsidR="007F2579" w14:paraId="11B36024" w14:textId="77777777" w:rsidTr="007F2579">
        <w:trPr>
          <w:trHeight w:val="356"/>
        </w:trPr>
        <w:tc>
          <w:tcPr>
            <w:tcW w:w="5949" w:type="dxa"/>
          </w:tcPr>
          <w:p w14:paraId="3E6B0603" w14:textId="23749812" w:rsidR="007F2579" w:rsidRPr="00274AE8" w:rsidRDefault="007F2579" w:rsidP="00A402A7">
            <w:pPr>
              <w:tabs>
                <w:tab w:val="left" w:pos="8640"/>
              </w:tabs>
              <w:jc w:val="center"/>
              <w:rPr>
                <w:b/>
                <w:sz w:val="20"/>
              </w:rPr>
            </w:pPr>
            <w:r w:rsidRPr="00274AE8">
              <w:rPr>
                <w:b/>
                <w:sz w:val="20"/>
              </w:rPr>
              <w:t>What approaches to Teaching and Learning do we use?</w:t>
            </w:r>
          </w:p>
        </w:tc>
        <w:tc>
          <w:tcPr>
            <w:tcW w:w="5098" w:type="dxa"/>
          </w:tcPr>
          <w:p w14:paraId="2AD286FE" w14:textId="51FEFF4E" w:rsidR="007F2579" w:rsidRPr="00274AE8" w:rsidRDefault="007F2579" w:rsidP="00A402A7">
            <w:pPr>
              <w:tabs>
                <w:tab w:val="left" w:pos="8640"/>
              </w:tabs>
              <w:jc w:val="center"/>
              <w:rPr>
                <w:b/>
                <w:sz w:val="20"/>
              </w:rPr>
            </w:pPr>
            <w:r w:rsidRPr="00274AE8">
              <w:rPr>
                <w:b/>
                <w:sz w:val="20"/>
              </w:rPr>
              <w:t xml:space="preserve">What </w:t>
            </w:r>
            <w:r>
              <w:rPr>
                <w:b/>
                <w:sz w:val="20"/>
              </w:rPr>
              <w:t>enrichment opportunities do we provide?</w:t>
            </w:r>
          </w:p>
        </w:tc>
      </w:tr>
      <w:tr w:rsidR="007F2579" w14:paraId="16513BB2" w14:textId="77777777" w:rsidTr="007F2579">
        <w:trPr>
          <w:trHeight w:val="356"/>
        </w:trPr>
        <w:tc>
          <w:tcPr>
            <w:tcW w:w="5949" w:type="dxa"/>
          </w:tcPr>
          <w:p w14:paraId="545A1113" w14:textId="2D8D8526" w:rsidR="007F2579" w:rsidRPr="00D57F88" w:rsidRDefault="007F2579" w:rsidP="00D57F88">
            <w:pPr>
              <w:pStyle w:val="ListParagraph"/>
              <w:tabs>
                <w:tab w:val="left" w:pos="8640"/>
              </w:tabs>
              <w:ind w:left="169"/>
              <w:rPr>
                <w:sz w:val="20"/>
              </w:rPr>
            </w:pPr>
          </w:p>
          <w:p w14:paraId="4BF5425B" w14:textId="4BA369E5" w:rsidR="007F2579" w:rsidRDefault="002F52FC" w:rsidP="00A402A7">
            <w:pPr>
              <w:tabs>
                <w:tab w:val="left" w:pos="8640"/>
              </w:tabs>
              <w:rPr>
                <w:sz w:val="20"/>
              </w:rPr>
            </w:pPr>
            <w:r>
              <w:rPr>
                <w:sz w:val="20"/>
              </w:rPr>
              <w:t>This year, we will try something new. The 7 School Council Reps will be assigned a Year Group. They will visit one class one week and the other class the next. Every two weeks they will give this info- reflecting the whole school to the School Council Chair. They will look through and decide what needs to be discussed at school Council.</w:t>
            </w:r>
          </w:p>
          <w:p w14:paraId="572254AD" w14:textId="40B95401" w:rsidR="002F52FC" w:rsidRDefault="002F52FC" w:rsidP="00A402A7">
            <w:pPr>
              <w:tabs>
                <w:tab w:val="left" w:pos="8640"/>
              </w:tabs>
              <w:rPr>
                <w:sz w:val="20"/>
              </w:rPr>
            </w:pPr>
            <w:r>
              <w:rPr>
                <w:sz w:val="20"/>
              </w:rPr>
              <w:t>Visits Monday. After 2 weeks, pass to Chair. The 2</w:t>
            </w:r>
            <w:r w:rsidRPr="002F52FC">
              <w:rPr>
                <w:sz w:val="20"/>
                <w:vertAlign w:val="superscript"/>
              </w:rPr>
              <w:t>nd</w:t>
            </w:r>
            <w:r>
              <w:rPr>
                <w:sz w:val="20"/>
              </w:rPr>
              <w:t xml:space="preserve"> Wed will be the meeting.</w:t>
            </w:r>
          </w:p>
          <w:p w14:paraId="4A1D44C1" w14:textId="07DFE9EE" w:rsidR="002F52FC" w:rsidRDefault="002F52FC" w:rsidP="00A402A7">
            <w:pPr>
              <w:tabs>
                <w:tab w:val="left" w:pos="8640"/>
              </w:tabs>
              <w:rPr>
                <w:sz w:val="20"/>
              </w:rPr>
            </w:pPr>
            <w:r>
              <w:rPr>
                <w:sz w:val="20"/>
              </w:rPr>
              <w:t>Parliament Reps will have their own timetable</w:t>
            </w:r>
          </w:p>
          <w:p w14:paraId="1AFF758D" w14:textId="77777777" w:rsidR="007F2579" w:rsidRDefault="007F2579" w:rsidP="00A402A7">
            <w:pPr>
              <w:tabs>
                <w:tab w:val="left" w:pos="8640"/>
              </w:tabs>
              <w:rPr>
                <w:sz w:val="20"/>
              </w:rPr>
            </w:pPr>
          </w:p>
          <w:p w14:paraId="15D7436E" w14:textId="77777777" w:rsidR="007F2579" w:rsidRPr="00274AE8" w:rsidRDefault="007F2579" w:rsidP="00A402A7">
            <w:pPr>
              <w:tabs>
                <w:tab w:val="left" w:pos="8640"/>
              </w:tabs>
              <w:rPr>
                <w:sz w:val="20"/>
              </w:rPr>
            </w:pPr>
          </w:p>
        </w:tc>
        <w:tc>
          <w:tcPr>
            <w:tcW w:w="5098" w:type="dxa"/>
          </w:tcPr>
          <w:p w14:paraId="7ED95D8E" w14:textId="77777777" w:rsidR="007F2579" w:rsidRDefault="007F2579" w:rsidP="00D57F88">
            <w:pPr>
              <w:tabs>
                <w:tab w:val="left" w:pos="8640"/>
              </w:tabs>
              <w:rPr>
                <w:sz w:val="20"/>
              </w:rPr>
            </w:pPr>
          </w:p>
          <w:p w14:paraId="38297120" w14:textId="77777777" w:rsidR="00C16597" w:rsidRDefault="00C16597" w:rsidP="00D57F88">
            <w:pPr>
              <w:tabs>
                <w:tab w:val="left" w:pos="8640"/>
              </w:tabs>
              <w:rPr>
                <w:sz w:val="20"/>
              </w:rPr>
            </w:pPr>
            <w:r>
              <w:rPr>
                <w:sz w:val="20"/>
              </w:rPr>
              <w:t>Visiting other Year Groups, communication, taking notes, responding to discussion, representing Year Group responsible for at meetings, assemblies etc.</w:t>
            </w:r>
          </w:p>
          <w:p w14:paraId="0C7E2D9E" w14:textId="77777777" w:rsidR="00C16597" w:rsidRDefault="00C16597" w:rsidP="00D57F88">
            <w:pPr>
              <w:tabs>
                <w:tab w:val="left" w:pos="8640"/>
              </w:tabs>
              <w:rPr>
                <w:sz w:val="20"/>
              </w:rPr>
            </w:pPr>
          </w:p>
          <w:p w14:paraId="1E345C02" w14:textId="77777777" w:rsidR="00C16597" w:rsidRDefault="00C16597" w:rsidP="00D57F88">
            <w:pPr>
              <w:tabs>
                <w:tab w:val="left" w:pos="8640"/>
              </w:tabs>
              <w:rPr>
                <w:sz w:val="20"/>
              </w:rPr>
            </w:pPr>
            <w:r>
              <w:rPr>
                <w:sz w:val="20"/>
              </w:rPr>
              <w:t>Parliament Reps visit Transform Parliament- meeting other Reps from Schools.</w:t>
            </w:r>
          </w:p>
          <w:p w14:paraId="7E429A70" w14:textId="3A8E78BE" w:rsidR="00C16597" w:rsidRPr="00D57F88" w:rsidRDefault="00C16597" w:rsidP="00D57F88">
            <w:pPr>
              <w:tabs>
                <w:tab w:val="left" w:pos="8640"/>
              </w:tabs>
              <w:rPr>
                <w:sz w:val="20"/>
              </w:rPr>
            </w:pPr>
            <w:r>
              <w:rPr>
                <w:sz w:val="20"/>
              </w:rPr>
              <w:t>On-line Zoom meetings and regular Parliament Meetings at Trust Level.</w:t>
            </w:r>
          </w:p>
        </w:tc>
      </w:tr>
    </w:tbl>
    <w:p w14:paraId="456BE1CC" w14:textId="7D75F875" w:rsidR="00A402A7" w:rsidRDefault="007F2579" w:rsidP="00274AE8">
      <w:pPr>
        <w:tabs>
          <w:tab w:val="left" w:pos="8640"/>
        </w:tabs>
      </w:pPr>
      <w:r>
        <w:rPr>
          <w:noProof/>
          <w:lang w:eastAsia="en-GB"/>
        </w:rPr>
        <mc:AlternateContent>
          <mc:Choice Requires="wps">
            <w:drawing>
              <wp:anchor distT="0" distB="0" distL="114300" distR="114300" simplePos="0" relativeHeight="251661312" behindDoc="0" locked="0" layoutInCell="1" allowOverlap="1" wp14:anchorId="4B7FE976" wp14:editId="7F70B47D">
                <wp:simplePos x="0" y="0"/>
                <wp:positionH relativeFrom="column">
                  <wp:posOffset>-200025</wp:posOffset>
                </wp:positionH>
                <wp:positionV relativeFrom="paragraph">
                  <wp:posOffset>2386330</wp:posOffset>
                </wp:positionV>
                <wp:extent cx="7058025" cy="1489075"/>
                <wp:effectExtent l="0" t="0" r="28575" b="15875"/>
                <wp:wrapNone/>
                <wp:docPr id="5" name="Rectangle 5"/>
                <wp:cNvGraphicFramePr/>
                <a:graphic xmlns:a="http://schemas.openxmlformats.org/drawingml/2006/main">
                  <a:graphicData uri="http://schemas.microsoft.com/office/word/2010/wordprocessingShape">
                    <wps:wsp>
                      <wps:cNvSpPr/>
                      <wps:spPr>
                        <a:xfrm>
                          <a:off x="0" y="0"/>
                          <a:ext cx="7058025" cy="14890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0269CC" w14:textId="06BAEFF6" w:rsidR="00A402A7" w:rsidRDefault="00A402A7" w:rsidP="00192E0D">
                            <w:pPr>
                              <w:spacing w:after="0" w:line="240" w:lineRule="auto"/>
                              <w:rPr>
                                <w:b/>
                                <w:color w:val="000000" w:themeColor="text1"/>
                              </w:rPr>
                            </w:pPr>
                            <w:r w:rsidRPr="00A402A7">
                              <w:rPr>
                                <w:b/>
                                <w:color w:val="000000" w:themeColor="text1"/>
                              </w:rPr>
                              <w:t xml:space="preserve">Key Resources in school: </w:t>
                            </w:r>
                          </w:p>
                          <w:p w14:paraId="1694176C" w14:textId="77777777" w:rsidR="00C16597" w:rsidRDefault="00C16597" w:rsidP="00192E0D">
                            <w:pPr>
                              <w:spacing w:after="0" w:line="240" w:lineRule="auto"/>
                              <w:rPr>
                                <w:color w:val="000000" w:themeColor="text1"/>
                              </w:rPr>
                            </w:pPr>
                          </w:p>
                          <w:p w14:paraId="4C94692A" w14:textId="6505477B" w:rsidR="00C16597" w:rsidRPr="00C16597" w:rsidRDefault="00C16597" w:rsidP="00192E0D">
                            <w:pPr>
                              <w:spacing w:after="0" w:line="240" w:lineRule="auto"/>
                              <w:rPr>
                                <w:color w:val="000000" w:themeColor="text1"/>
                              </w:rPr>
                            </w:pPr>
                            <w:r w:rsidRPr="00C16597">
                              <w:rPr>
                                <w:color w:val="000000" w:themeColor="text1"/>
                              </w:rPr>
                              <w:t>Time, note books, meeting time, space to conduct meetings, possible displays, possible assemblies, minutes sent to all…</w:t>
                            </w:r>
                          </w:p>
                          <w:p w14:paraId="5E7512DD" w14:textId="1CC6BE25" w:rsidR="00E75D4F" w:rsidRPr="00D57F88" w:rsidRDefault="00E75D4F" w:rsidP="00D57F88">
                            <w:pPr>
                              <w:pStyle w:val="ListParagraph"/>
                              <w:spacing w:after="0" w:line="240" w:lineRule="auto"/>
                              <w:rPr>
                                <w:color w:val="000000" w:themeColor="text1"/>
                              </w:rPr>
                            </w:pPr>
                          </w:p>
                          <w:p w14:paraId="283B1CE9" w14:textId="77777777" w:rsidR="00A402A7" w:rsidRDefault="00A402A7" w:rsidP="00A402A7">
                            <w:pPr>
                              <w:rPr>
                                <w:b/>
                                <w:color w:val="000000" w:themeColor="text1"/>
                              </w:rPr>
                            </w:pPr>
                          </w:p>
                          <w:p w14:paraId="7ED0D31C" w14:textId="77777777" w:rsidR="00A402A7" w:rsidRDefault="00A402A7" w:rsidP="00A402A7">
                            <w:pPr>
                              <w:rPr>
                                <w:b/>
                                <w:color w:val="000000" w:themeColor="text1"/>
                              </w:rPr>
                            </w:pPr>
                          </w:p>
                          <w:p w14:paraId="2C3FC96A" w14:textId="77777777" w:rsidR="00A402A7" w:rsidRPr="00A402A7" w:rsidRDefault="00A402A7" w:rsidP="00A402A7">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FE976" id="Rectangle 5" o:spid="_x0000_s1028" style="position:absolute;margin-left:-15.75pt;margin-top:187.9pt;width:555.75pt;height:1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" fillcolor="white [3212]" strokecolor="black [3213]">
                <v:textbox>
                  <w:txbxContent>
                    <w:p w14:paraId="0B0269CC" w14:textId="06BAEFF6" w:rsidR="00A402A7" w:rsidRDefault="00A402A7" w:rsidP="00192E0D">
                      <w:pPr>
                        <w:spacing w:after="0" w:line="240" w:lineRule="auto"/>
                        <w:rPr>
                          <w:b/>
                          <w:color w:val="000000" w:themeColor="text1"/>
                        </w:rPr>
                      </w:pPr>
                      <w:r w:rsidRPr="00A402A7">
                        <w:rPr>
                          <w:b/>
                          <w:color w:val="000000" w:themeColor="text1"/>
                        </w:rPr>
                        <w:t xml:space="preserve">Key Resources in school: </w:t>
                      </w:r>
                    </w:p>
                    <w:p w14:paraId="1694176C" w14:textId="77777777" w:rsidR="00C16597" w:rsidRDefault="00C16597" w:rsidP="00192E0D">
                      <w:pPr>
                        <w:spacing w:after="0" w:line="240" w:lineRule="auto"/>
                        <w:rPr>
                          <w:color w:val="000000" w:themeColor="text1"/>
                        </w:rPr>
                      </w:pPr>
                    </w:p>
                    <w:p w14:paraId="4C94692A" w14:textId="6505477B" w:rsidR="00C16597" w:rsidRPr="00C16597" w:rsidRDefault="00C16597" w:rsidP="00192E0D">
                      <w:pPr>
                        <w:spacing w:after="0" w:line="240" w:lineRule="auto"/>
                        <w:rPr>
                          <w:color w:val="000000" w:themeColor="text1"/>
                        </w:rPr>
                      </w:pPr>
                      <w:r w:rsidRPr="00C16597">
                        <w:rPr>
                          <w:color w:val="000000" w:themeColor="text1"/>
                        </w:rPr>
                        <w:t>Time, note books, meeting time, space to conduct meetings, possible displays, possible assemblies, minutes sent to all…</w:t>
                      </w:r>
                    </w:p>
                    <w:p w14:paraId="5E7512DD" w14:textId="1CC6BE25" w:rsidR="00E75D4F" w:rsidRPr="00D57F88" w:rsidRDefault="00E75D4F" w:rsidP="00D57F88">
                      <w:pPr>
                        <w:pStyle w:val="ListParagraph"/>
                        <w:spacing w:after="0" w:line="240" w:lineRule="auto"/>
                        <w:rPr>
                          <w:color w:val="000000" w:themeColor="text1"/>
                        </w:rPr>
                      </w:pPr>
                    </w:p>
                    <w:p w14:paraId="283B1CE9" w14:textId="77777777" w:rsidR="00A402A7" w:rsidRDefault="00A402A7" w:rsidP="00A402A7">
                      <w:pPr>
                        <w:rPr>
                          <w:b/>
                          <w:color w:val="000000" w:themeColor="text1"/>
                        </w:rPr>
                      </w:pPr>
                    </w:p>
                    <w:p w14:paraId="7ED0D31C" w14:textId="77777777" w:rsidR="00A402A7" w:rsidRDefault="00A402A7" w:rsidP="00A402A7">
                      <w:pPr>
                        <w:rPr>
                          <w:b/>
                          <w:color w:val="000000" w:themeColor="text1"/>
                        </w:rPr>
                      </w:pPr>
                    </w:p>
                    <w:p w14:paraId="2C3FC96A" w14:textId="77777777" w:rsidR="00A402A7" w:rsidRPr="00A402A7" w:rsidRDefault="00A402A7" w:rsidP="00A402A7">
                      <w:pPr>
                        <w:rPr>
                          <w:b/>
                          <w:color w:val="000000" w:themeColor="text1"/>
                        </w:rPr>
                      </w:pPr>
                    </w:p>
                  </w:txbxContent>
                </v:textbox>
              </v:rect>
            </w:pict>
          </mc:Fallback>
        </mc:AlternateContent>
      </w:r>
    </w:p>
    <w:p w14:paraId="24CFA0C9" w14:textId="7B470DF3" w:rsidR="00274AE8" w:rsidRDefault="00274AE8" w:rsidP="00274AE8">
      <w:pPr>
        <w:tabs>
          <w:tab w:val="left" w:pos="8640"/>
        </w:tabs>
      </w:pPr>
    </w:p>
    <w:p w14:paraId="4C5802C1" w14:textId="679482BB" w:rsidR="00274AE8" w:rsidRDefault="00274AE8" w:rsidP="00274AE8">
      <w:pPr>
        <w:tabs>
          <w:tab w:val="left" w:pos="8640"/>
        </w:tabs>
      </w:pPr>
      <w:r>
        <w:br w:type="textWrapping" w:clear="all"/>
      </w:r>
      <w:r>
        <w:tab/>
      </w:r>
    </w:p>
    <w:p w14:paraId="676E87BE" w14:textId="5B709370" w:rsidR="00787D4A" w:rsidRDefault="00A402A7" w:rsidP="00274AE8">
      <w:pPr>
        <w:tabs>
          <w:tab w:val="left" w:pos="8640"/>
        </w:tabs>
      </w:pPr>
      <w:r>
        <w:rPr>
          <w:noProof/>
          <w:lang w:eastAsia="en-GB"/>
        </w:rPr>
        <mc:AlternateContent>
          <mc:Choice Requires="wps">
            <w:drawing>
              <wp:anchor distT="0" distB="0" distL="114300" distR="114300" simplePos="0" relativeHeight="251664384" behindDoc="0" locked="0" layoutInCell="1" allowOverlap="1" wp14:anchorId="0AF0A9C8" wp14:editId="63168E8F">
                <wp:simplePos x="0" y="0"/>
                <wp:positionH relativeFrom="margin">
                  <wp:align>center</wp:align>
                </wp:positionH>
                <wp:positionV relativeFrom="paragraph">
                  <wp:posOffset>734983</wp:posOffset>
                </wp:positionV>
                <wp:extent cx="7133898" cy="1164566"/>
                <wp:effectExtent l="0" t="0" r="10160" b="17145"/>
                <wp:wrapNone/>
                <wp:docPr id="7" name="Rectangle 7"/>
                <wp:cNvGraphicFramePr/>
                <a:graphic xmlns:a="http://schemas.openxmlformats.org/drawingml/2006/main">
                  <a:graphicData uri="http://schemas.microsoft.com/office/word/2010/wordprocessingShape">
                    <wps:wsp>
                      <wps:cNvSpPr/>
                      <wps:spPr>
                        <a:xfrm>
                          <a:off x="0" y="0"/>
                          <a:ext cx="7133898" cy="116456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68F073" w14:textId="77777777" w:rsidR="00A402A7" w:rsidRDefault="00A402A7" w:rsidP="00192E0D">
                            <w:pPr>
                              <w:spacing w:after="0" w:line="240" w:lineRule="auto"/>
                              <w:rPr>
                                <w:b/>
                                <w:color w:val="000000" w:themeColor="text1"/>
                              </w:rPr>
                            </w:pPr>
                            <w:r w:rsidRPr="00A402A7">
                              <w:rPr>
                                <w:b/>
                                <w:color w:val="000000" w:themeColor="text1"/>
                              </w:rPr>
                              <w:t xml:space="preserve">How </w:t>
                            </w:r>
                            <w:r>
                              <w:rPr>
                                <w:b/>
                                <w:color w:val="000000" w:themeColor="text1"/>
                              </w:rPr>
                              <w:t xml:space="preserve">do we evaluate the </w:t>
                            </w:r>
                            <w:r w:rsidRPr="00A402A7">
                              <w:rPr>
                                <w:b/>
                                <w:color w:val="FF0000"/>
                                <w:u w:val="single"/>
                              </w:rPr>
                              <w:t>impact</w:t>
                            </w:r>
                            <w:r w:rsidRPr="00A402A7">
                              <w:rPr>
                                <w:b/>
                                <w:color w:val="000000" w:themeColor="text1"/>
                              </w:rPr>
                              <w:t xml:space="preserve"> of Teaching and Learning? </w:t>
                            </w:r>
                          </w:p>
                          <w:p w14:paraId="19C676E0" w14:textId="61D33695" w:rsidR="00BB475F" w:rsidRPr="00D57F88" w:rsidRDefault="00BB475F" w:rsidP="00D57F88">
                            <w:pPr>
                              <w:spacing w:after="0" w:line="240" w:lineRule="auto"/>
                              <w:rPr>
                                <w:color w:val="000000" w:themeColor="text1"/>
                              </w:rPr>
                            </w:pPr>
                          </w:p>
                          <w:p w14:paraId="7745A05B" w14:textId="75828304" w:rsidR="00C16597" w:rsidRPr="00C16597" w:rsidRDefault="00C16597" w:rsidP="00A402A7">
                            <w:pPr>
                              <w:rPr>
                                <w:color w:val="000000" w:themeColor="text1"/>
                              </w:rPr>
                            </w:pPr>
                            <w:r w:rsidRPr="00C16597">
                              <w:rPr>
                                <w:color w:val="000000" w:themeColor="text1"/>
                              </w:rPr>
                              <w:t>Regular evaluation of how it is all going. Are members acting appropriately? Are the</w:t>
                            </w:r>
                            <w:r w:rsidR="008C1E87">
                              <w:rPr>
                                <w:color w:val="000000" w:themeColor="text1"/>
                              </w:rPr>
                              <w:t>y</w:t>
                            </w:r>
                            <w:r w:rsidRPr="00C16597">
                              <w:rPr>
                                <w:color w:val="000000" w:themeColor="text1"/>
                              </w:rPr>
                              <w:t xml:space="preserve"> engaged? </w:t>
                            </w:r>
                            <w:r>
                              <w:rPr>
                                <w:color w:val="000000" w:themeColor="text1"/>
                              </w:rPr>
                              <w:t>Do they know their remit? Do Council and Parliament work closely together? Have any changes/ significant changes been made?? Do they see value in what they are doing? Has the Legacy of Parliament Reps last year continued??</w:t>
                            </w:r>
                          </w:p>
                          <w:p w14:paraId="77C8B701" w14:textId="77777777" w:rsidR="00A402A7" w:rsidRDefault="00A402A7" w:rsidP="00A402A7">
                            <w:pPr>
                              <w:rPr>
                                <w:b/>
                                <w:color w:val="000000" w:themeColor="text1"/>
                              </w:rPr>
                            </w:pPr>
                          </w:p>
                          <w:p w14:paraId="6A21A250" w14:textId="77777777" w:rsidR="00A402A7" w:rsidRDefault="00A402A7" w:rsidP="00A402A7">
                            <w:pPr>
                              <w:rPr>
                                <w:b/>
                                <w:color w:val="000000" w:themeColor="text1"/>
                              </w:rPr>
                            </w:pPr>
                          </w:p>
                          <w:p w14:paraId="275CC822" w14:textId="77777777" w:rsidR="00A402A7" w:rsidRDefault="00A402A7" w:rsidP="00A402A7">
                            <w:pPr>
                              <w:rPr>
                                <w:b/>
                                <w:color w:val="000000" w:themeColor="text1"/>
                              </w:rPr>
                            </w:pPr>
                          </w:p>
                          <w:p w14:paraId="2D767780" w14:textId="77777777" w:rsidR="00A402A7" w:rsidRPr="00A402A7" w:rsidRDefault="00A402A7" w:rsidP="00A402A7">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F0A9C8" id="Rectangle 7" o:spid="_x0000_s1029" style="position:absolute;margin-left:0;margin-top:57.85pt;width:561.7pt;height:91.7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" fillcolor="white [3212]" strokecolor="black [3213]">
                <v:textbox>
                  <w:txbxContent>
                    <w:p w14:paraId="6C68F073" w14:textId="77777777" w:rsidR="00A402A7" w:rsidRDefault="00A402A7" w:rsidP="00192E0D">
                      <w:pPr>
                        <w:spacing w:after="0" w:line="240" w:lineRule="auto"/>
                        <w:rPr>
                          <w:b/>
                          <w:color w:val="000000" w:themeColor="text1"/>
                        </w:rPr>
                      </w:pPr>
                      <w:r w:rsidRPr="00A402A7">
                        <w:rPr>
                          <w:b/>
                          <w:color w:val="000000" w:themeColor="text1"/>
                        </w:rPr>
                        <w:t xml:space="preserve">How </w:t>
                      </w:r>
                      <w:r>
                        <w:rPr>
                          <w:b/>
                          <w:color w:val="000000" w:themeColor="text1"/>
                        </w:rPr>
                        <w:t xml:space="preserve">do we evaluate the </w:t>
                      </w:r>
                      <w:r w:rsidRPr="00A402A7">
                        <w:rPr>
                          <w:b/>
                          <w:color w:val="FF0000"/>
                          <w:u w:val="single"/>
                        </w:rPr>
                        <w:t>impact</w:t>
                      </w:r>
                      <w:r w:rsidRPr="00A402A7">
                        <w:rPr>
                          <w:b/>
                          <w:color w:val="000000" w:themeColor="text1"/>
                        </w:rPr>
                        <w:t xml:space="preserve"> of Teaching and Learning? </w:t>
                      </w:r>
                    </w:p>
                    <w:p w14:paraId="19C676E0" w14:textId="61D33695" w:rsidR="00BB475F" w:rsidRPr="00D57F88" w:rsidRDefault="00BB475F" w:rsidP="00D57F88">
                      <w:pPr>
                        <w:spacing w:after="0" w:line="240" w:lineRule="auto"/>
                        <w:rPr>
                          <w:color w:val="000000" w:themeColor="text1"/>
                        </w:rPr>
                      </w:pPr>
                    </w:p>
                    <w:p w14:paraId="7745A05B" w14:textId="75828304" w:rsidR="00C16597" w:rsidRPr="00C16597" w:rsidRDefault="00C16597" w:rsidP="00A402A7">
                      <w:pPr>
                        <w:rPr>
                          <w:color w:val="000000" w:themeColor="text1"/>
                        </w:rPr>
                      </w:pPr>
                      <w:r w:rsidRPr="00C16597">
                        <w:rPr>
                          <w:color w:val="000000" w:themeColor="text1"/>
                        </w:rPr>
                        <w:t xml:space="preserve">Regular evaluation of how it is all going. Are members acting appropriately? </w:t>
                      </w:r>
                      <w:r w:rsidRPr="00C16597">
                        <w:rPr>
                          <w:color w:val="000000" w:themeColor="text1"/>
                        </w:rPr>
                        <w:t xml:space="preserve">Are </w:t>
                      </w:r>
                      <w:r w:rsidRPr="00C16597">
                        <w:rPr>
                          <w:color w:val="000000" w:themeColor="text1"/>
                        </w:rPr>
                        <w:t>the</w:t>
                      </w:r>
                      <w:r w:rsidR="008C1E87">
                        <w:rPr>
                          <w:color w:val="000000" w:themeColor="text1"/>
                        </w:rPr>
                        <w:t>y</w:t>
                      </w:r>
                      <w:bookmarkStart w:id="1" w:name="_GoBack"/>
                      <w:bookmarkEnd w:id="1"/>
                      <w:r w:rsidRPr="00C16597">
                        <w:rPr>
                          <w:color w:val="000000" w:themeColor="text1"/>
                        </w:rPr>
                        <w:t xml:space="preserve"> engaged? </w:t>
                      </w:r>
                      <w:r>
                        <w:rPr>
                          <w:color w:val="000000" w:themeColor="text1"/>
                        </w:rPr>
                        <w:t>Do they know their remit? Do Council and Parliament work closely together? Have any changes/ significant changes been made?? Do they see value in what they are doing? Has the Legacy of Parliament Reps last year continued??</w:t>
                      </w:r>
                    </w:p>
                    <w:p w14:paraId="77C8B701" w14:textId="77777777" w:rsidR="00A402A7" w:rsidRDefault="00A402A7" w:rsidP="00A402A7">
                      <w:pPr>
                        <w:rPr>
                          <w:b/>
                          <w:color w:val="000000" w:themeColor="text1"/>
                        </w:rPr>
                      </w:pPr>
                    </w:p>
                    <w:p w14:paraId="6A21A250" w14:textId="77777777" w:rsidR="00A402A7" w:rsidRDefault="00A402A7" w:rsidP="00A402A7">
                      <w:pPr>
                        <w:rPr>
                          <w:b/>
                          <w:color w:val="000000" w:themeColor="text1"/>
                        </w:rPr>
                      </w:pPr>
                    </w:p>
                    <w:p w14:paraId="275CC822" w14:textId="77777777" w:rsidR="00A402A7" w:rsidRDefault="00A402A7" w:rsidP="00A402A7">
                      <w:pPr>
                        <w:rPr>
                          <w:b/>
                          <w:color w:val="000000" w:themeColor="text1"/>
                        </w:rPr>
                      </w:pPr>
                    </w:p>
                    <w:p w14:paraId="2D767780" w14:textId="77777777" w:rsidR="00A402A7" w:rsidRPr="00A402A7" w:rsidRDefault="00A402A7" w:rsidP="00A402A7">
                      <w:pPr>
                        <w:rPr>
                          <w:b/>
                          <w:color w:val="000000" w:themeColor="text1"/>
                        </w:rPr>
                      </w:pPr>
                    </w:p>
                  </w:txbxContent>
                </v:textbox>
                <w10:wrap anchorx="margin"/>
              </v:rect>
            </w:pict>
          </mc:Fallback>
        </mc:AlternateContent>
      </w:r>
    </w:p>
    <w:sectPr w:rsidR="00787D4A" w:rsidSect="004663A5">
      <w:headerReference w:type="default" r:id="rId11"/>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60FA" w14:textId="77777777" w:rsidR="00F10A3F" w:rsidRDefault="00F10A3F" w:rsidP="004663A5">
      <w:pPr>
        <w:spacing w:after="0" w:line="240" w:lineRule="auto"/>
      </w:pPr>
      <w:r>
        <w:separator/>
      </w:r>
    </w:p>
  </w:endnote>
  <w:endnote w:type="continuationSeparator" w:id="0">
    <w:p w14:paraId="0462FAB0" w14:textId="77777777" w:rsidR="00F10A3F" w:rsidRDefault="00F10A3F" w:rsidP="0046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FBC6" w14:textId="77777777" w:rsidR="00F10A3F" w:rsidRDefault="00F10A3F" w:rsidP="004663A5">
      <w:pPr>
        <w:spacing w:after="0" w:line="240" w:lineRule="auto"/>
      </w:pPr>
      <w:r>
        <w:separator/>
      </w:r>
    </w:p>
  </w:footnote>
  <w:footnote w:type="continuationSeparator" w:id="0">
    <w:p w14:paraId="4F1E9918" w14:textId="77777777" w:rsidR="00F10A3F" w:rsidRDefault="00F10A3F" w:rsidP="00466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EE28" w14:textId="1E4898DE" w:rsidR="004663A5" w:rsidRDefault="004663A5">
    <w:pPr>
      <w:pStyle w:val="Header"/>
    </w:pPr>
    <w:r>
      <w:rPr>
        <w:b/>
        <w:noProof/>
        <w:sz w:val="36"/>
        <w:lang w:eastAsia="en-GB"/>
      </w:rPr>
      <w:drawing>
        <wp:anchor distT="0" distB="0" distL="114300" distR="114300" simplePos="0" relativeHeight="251659264" behindDoc="0" locked="0" layoutInCell="1" allowOverlap="1" wp14:anchorId="67CDD145" wp14:editId="27B60F41">
          <wp:simplePos x="0" y="0"/>
          <wp:positionH relativeFrom="margin">
            <wp:posOffset>6130137</wp:posOffset>
          </wp:positionH>
          <wp:positionV relativeFrom="paragraph">
            <wp:posOffset>-227711</wp:posOffset>
          </wp:positionV>
          <wp:extent cx="577850" cy="577850"/>
          <wp:effectExtent l="0" t="0" r="0" b="0"/>
          <wp:wrapSquare wrapText="bothSides"/>
          <wp:docPr id="12" name="Picture 12" descr="C:\Users\st2234julbur\AppData\Local\Microsoft\Windows\INetCache\Content.MSO\B52EF4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2234julbur\AppData\Local\Microsoft\Windows\INetCache\Content.MSO\B52EF42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F1418"/>
    <w:multiLevelType w:val="hybridMultilevel"/>
    <w:tmpl w:val="3F86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31B46"/>
    <w:multiLevelType w:val="hybridMultilevel"/>
    <w:tmpl w:val="ED4A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830DA"/>
    <w:multiLevelType w:val="hybridMultilevel"/>
    <w:tmpl w:val="1456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9A4788"/>
    <w:multiLevelType w:val="hybridMultilevel"/>
    <w:tmpl w:val="EF52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486D50"/>
    <w:multiLevelType w:val="hybridMultilevel"/>
    <w:tmpl w:val="D56C1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4A"/>
    <w:rsid w:val="0001528F"/>
    <w:rsid w:val="00192E0D"/>
    <w:rsid w:val="001B67B8"/>
    <w:rsid w:val="001F3289"/>
    <w:rsid w:val="00227477"/>
    <w:rsid w:val="00274AE8"/>
    <w:rsid w:val="002A4FB3"/>
    <w:rsid w:val="002F52FC"/>
    <w:rsid w:val="00365E96"/>
    <w:rsid w:val="00391CA0"/>
    <w:rsid w:val="003B3392"/>
    <w:rsid w:val="00437723"/>
    <w:rsid w:val="004663A5"/>
    <w:rsid w:val="006613C9"/>
    <w:rsid w:val="0074322A"/>
    <w:rsid w:val="00776766"/>
    <w:rsid w:val="00787D4A"/>
    <w:rsid w:val="007C0FCA"/>
    <w:rsid w:val="007F2579"/>
    <w:rsid w:val="007F3D04"/>
    <w:rsid w:val="00805B79"/>
    <w:rsid w:val="00877F64"/>
    <w:rsid w:val="008C1E87"/>
    <w:rsid w:val="009E50CE"/>
    <w:rsid w:val="00A278CB"/>
    <w:rsid w:val="00A3694B"/>
    <w:rsid w:val="00A402A7"/>
    <w:rsid w:val="00A81B71"/>
    <w:rsid w:val="00BB35E4"/>
    <w:rsid w:val="00BB475F"/>
    <w:rsid w:val="00BE39E8"/>
    <w:rsid w:val="00C16597"/>
    <w:rsid w:val="00C27A31"/>
    <w:rsid w:val="00C630B7"/>
    <w:rsid w:val="00CB03E8"/>
    <w:rsid w:val="00D225FE"/>
    <w:rsid w:val="00D57F88"/>
    <w:rsid w:val="00E21E15"/>
    <w:rsid w:val="00E40394"/>
    <w:rsid w:val="00E75D4F"/>
    <w:rsid w:val="00EC23EE"/>
    <w:rsid w:val="00EE5F05"/>
    <w:rsid w:val="00F10A3F"/>
    <w:rsid w:val="00F44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65EB"/>
  <w15:chartTrackingRefBased/>
  <w15:docId w15:val="{C81610D6-545B-4BD1-82A5-F69A4A24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3A5"/>
  </w:style>
  <w:style w:type="paragraph" w:styleId="Footer">
    <w:name w:val="footer"/>
    <w:basedOn w:val="Normal"/>
    <w:link w:val="FooterChar"/>
    <w:uiPriority w:val="99"/>
    <w:unhideWhenUsed/>
    <w:rsid w:val="00466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3A5"/>
  </w:style>
  <w:style w:type="paragraph" w:styleId="ListParagraph">
    <w:name w:val="List Paragraph"/>
    <w:basedOn w:val="Normal"/>
    <w:uiPriority w:val="34"/>
    <w:qFormat/>
    <w:rsid w:val="00BE3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B873E0B610C7409AD9F6D5EF56D18F" ma:contentTypeVersion="14" ma:contentTypeDescription="Create a new document." ma:contentTypeScope="" ma:versionID="3d0200eac4964724747dff484978f502">
  <xsd:schema xmlns:xsd="http://www.w3.org/2001/XMLSchema" xmlns:xs="http://www.w3.org/2001/XMLSchema" xmlns:p="http://schemas.microsoft.com/office/2006/metadata/properties" xmlns:ns3="6b35631e-8fe8-4c36-8819-0b0a89cfb719" xmlns:ns4="017e82d1-8a72-4129-8b28-d11718d58a0c" targetNamespace="http://schemas.microsoft.com/office/2006/metadata/properties" ma:root="true" ma:fieldsID="b92ed669029aa0f84889b777a5ef54cc" ns3:_="" ns4:_="">
    <xsd:import namespace="6b35631e-8fe8-4c36-8819-0b0a89cfb719"/>
    <xsd:import namespace="017e82d1-8a72-4129-8b28-d11718d58a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5631e-8fe8-4c36-8819-0b0a89cf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7e82d1-8a72-4129-8b28-d11718d58a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FE38B-FD3E-407E-BF5E-659A8AA547C1}">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0815268A-FDE5-400E-BA23-557E03169F79}">
  <ds:schemaRefs>
    <ds:schemaRef ds:uri="http://schemas.microsoft.com/office/2006/metadata/contentType"/>
    <ds:schemaRef ds:uri="http://schemas.microsoft.com/office/2006/metadata/properties/metaAttributes"/>
    <ds:schemaRef ds:uri="http://www.w3.org/2000/xmlns/"/>
    <ds:schemaRef ds:uri="http://www.w3.org/2001/XMLSchema"/>
    <ds:schemaRef ds:uri="6b35631e-8fe8-4c36-8819-0b0a89cfb719"/>
    <ds:schemaRef ds:uri="017e82d1-8a72-4129-8b28-d11718d58a0c"/>
  </ds:schemaRefs>
</ds:datastoreItem>
</file>

<file path=customXml/itemProps3.xml><?xml version="1.0" encoding="utf-8"?>
<ds:datastoreItem xmlns:ds="http://schemas.openxmlformats.org/officeDocument/2006/customXml" ds:itemID="{794E4915-99E3-40BC-8DBE-2B6CF53A2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Stafford</dc:creator>
  <cp:keywords/>
  <dc:description/>
  <cp:lastModifiedBy>Jenny Hinton</cp:lastModifiedBy>
  <cp:revision>2</cp:revision>
  <dcterms:created xsi:type="dcterms:W3CDTF">2021-09-30T14:00:00Z</dcterms:created>
  <dcterms:modified xsi:type="dcterms:W3CDTF">2021-09-30T14:00:00Z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0x01010008B873E0B610C7409AD9F6D5EF56D18F</vt:lpwstr>
  </property>
</Properties>
</file>